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BF" w:rsidRPr="00C6573A" w:rsidRDefault="00495741" w:rsidP="00FD5BBF">
      <w:pPr>
        <w:jc w:val="center"/>
        <w:rPr>
          <w:rFonts w:ascii="Arial" w:eastAsia="Arial Unicode MS" w:hAnsi="Arial" w:cs="Arial"/>
          <w:b/>
          <w:color w:val="17365D" w:themeColor="text2" w:themeShade="BF"/>
          <w:lang w:eastAsia="en-US"/>
        </w:rPr>
      </w:pPr>
      <w:bookmarkStart w:id="0" w:name="_GoBack"/>
      <w:r w:rsidRPr="00C6573A">
        <w:rPr>
          <w:rFonts w:eastAsia="Arial Unicode MS"/>
          <w:b/>
          <w:color w:val="17365D" w:themeColor="text2" w:themeShade="BF"/>
        </w:rPr>
        <w:t>PLAN DE APOYO DE RECUPERACIÓN</w:t>
      </w:r>
      <w:r w:rsidR="00FD5BBF" w:rsidRPr="00C6573A">
        <w:rPr>
          <w:rFonts w:eastAsia="Arial Unicode MS"/>
          <w:b/>
          <w:color w:val="17365D" w:themeColor="text2" w:themeShade="BF"/>
        </w:rPr>
        <w:t xml:space="preserve"> del</w:t>
      </w:r>
      <w:r w:rsidR="00FD5BBF" w:rsidRPr="00C6573A">
        <w:rPr>
          <w:rFonts w:ascii="Arial" w:eastAsia="Arial Unicode MS" w:hAnsi="Arial" w:cs="Arial"/>
          <w:b/>
          <w:color w:val="17365D" w:themeColor="text2" w:themeShade="BF"/>
          <w:lang w:eastAsia="en-US"/>
        </w:rPr>
        <w:t xml:space="preserve"> SEGUNDO  PERIODO</w:t>
      </w:r>
    </w:p>
    <w:p w:rsidR="00495741" w:rsidRPr="00C6573A" w:rsidRDefault="00495741" w:rsidP="00495741">
      <w:pPr>
        <w:jc w:val="center"/>
        <w:rPr>
          <w:rFonts w:ascii="Arial" w:eastAsia="Arial Unicode MS" w:hAnsi="Arial" w:cs="Arial"/>
          <w:b/>
          <w:color w:val="17365D" w:themeColor="text2" w:themeShade="BF"/>
        </w:rPr>
      </w:pPr>
      <w:r w:rsidRPr="00C6573A">
        <w:rPr>
          <w:rFonts w:ascii="Arial" w:eastAsia="Arial Unicode MS" w:hAnsi="Arial" w:cs="Arial"/>
          <w:b/>
          <w:color w:val="17365D" w:themeColor="text2" w:themeShade="BF"/>
        </w:rPr>
        <w:t>AREA: TECNOLOGÍA</w:t>
      </w:r>
    </w:p>
    <w:p w:rsidR="00495741" w:rsidRPr="00C6573A" w:rsidRDefault="00495741" w:rsidP="00FD5BBF">
      <w:pPr>
        <w:jc w:val="center"/>
        <w:rPr>
          <w:rFonts w:eastAsia="Arial Unicode MS"/>
          <w:b/>
          <w:color w:val="17365D" w:themeColor="text2" w:themeShade="BF"/>
        </w:rPr>
      </w:pPr>
      <w:r w:rsidRPr="00C6573A">
        <w:rPr>
          <w:rFonts w:ascii="Arial" w:eastAsia="Arial Unicode MS" w:hAnsi="Arial" w:cs="Arial"/>
          <w:b/>
          <w:color w:val="17365D" w:themeColor="text2" w:themeShade="BF"/>
          <w:lang w:eastAsia="en-US"/>
        </w:rPr>
        <w:t>CICLO: 3</w:t>
      </w:r>
      <w:r w:rsidR="00FD5BBF" w:rsidRPr="00C6573A">
        <w:rPr>
          <w:rFonts w:ascii="Arial" w:eastAsia="Arial Unicode MS" w:hAnsi="Arial" w:cs="Arial"/>
          <w:b/>
          <w:color w:val="17365D" w:themeColor="text2" w:themeShade="BF"/>
          <w:lang w:eastAsia="en-US"/>
        </w:rPr>
        <w:t xml:space="preserve">, </w:t>
      </w:r>
      <w:r w:rsidRPr="00C6573A">
        <w:rPr>
          <w:rFonts w:eastAsia="Arial Unicode MS"/>
          <w:b/>
          <w:color w:val="17365D" w:themeColor="text2" w:themeShade="BF"/>
        </w:rPr>
        <w:t>GRADO: 6º</w:t>
      </w:r>
    </w:p>
    <w:p w:rsidR="00FD5BBF" w:rsidRPr="00C6573A" w:rsidRDefault="00C126BF" w:rsidP="00FD5BBF">
      <w:pPr>
        <w:jc w:val="center"/>
        <w:rPr>
          <w:rFonts w:eastAsia="Arial Unicode MS"/>
          <w:b/>
          <w:color w:val="17365D" w:themeColor="text2" w:themeShade="BF"/>
        </w:rPr>
      </w:pPr>
      <w:r w:rsidRPr="00C6573A">
        <w:rPr>
          <w:rFonts w:eastAsia="Arial Unicode MS"/>
          <w:b/>
          <w:color w:val="17365D" w:themeColor="text2" w:themeShade="BF"/>
        </w:rPr>
        <w:t>Grupos 6-3 y 6-5 e</w:t>
      </w:r>
      <w:r w:rsidR="00FD5BBF" w:rsidRPr="00C6573A">
        <w:rPr>
          <w:rFonts w:eastAsia="Arial Unicode MS"/>
          <w:b/>
          <w:color w:val="17365D" w:themeColor="text2" w:themeShade="BF"/>
        </w:rPr>
        <w:t xml:space="preserve">ntregar </w:t>
      </w:r>
      <w:r w:rsidRPr="00C6573A">
        <w:rPr>
          <w:rFonts w:eastAsia="Arial Unicode MS"/>
          <w:b/>
          <w:color w:val="17365D" w:themeColor="text2" w:themeShade="BF"/>
        </w:rPr>
        <w:t>y sustentar durante clase de junio 12</w:t>
      </w:r>
    </w:p>
    <w:p w:rsidR="00C126BF" w:rsidRPr="00C6573A" w:rsidRDefault="00C126BF" w:rsidP="00FD5BBF">
      <w:pPr>
        <w:jc w:val="center"/>
        <w:rPr>
          <w:rFonts w:eastAsia="Arial Unicode MS"/>
          <w:b/>
          <w:color w:val="17365D" w:themeColor="text2" w:themeShade="BF"/>
        </w:rPr>
      </w:pPr>
      <w:r w:rsidRPr="00C6573A">
        <w:rPr>
          <w:rFonts w:eastAsia="Arial Unicode MS"/>
          <w:b/>
          <w:color w:val="17365D" w:themeColor="text2" w:themeShade="BF"/>
        </w:rPr>
        <w:t>Grupo 6-4: entregar y sustentar durante clase de junio 13</w:t>
      </w:r>
    </w:p>
    <w:p w:rsidR="00495741" w:rsidRPr="00C6573A" w:rsidRDefault="00495741" w:rsidP="00495741">
      <w:pPr>
        <w:jc w:val="both"/>
        <w:rPr>
          <w:rFonts w:ascii="Arial" w:eastAsia="Arial Unicode MS" w:hAnsi="Arial" w:cs="Arial"/>
          <w:b/>
          <w:color w:val="17365D" w:themeColor="text2" w:themeShade="BF"/>
          <w:lang w:eastAsia="en-US"/>
        </w:rPr>
      </w:pPr>
    </w:p>
    <w:p w:rsidR="00495741" w:rsidRPr="00C6573A" w:rsidRDefault="00495741" w:rsidP="00495741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17365D" w:themeColor="text2" w:themeShade="BF"/>
          <w:sz w:val="22"/>
          <w:szCs w:val="22"/>
          <w:u w:val="single"/>
          <w:lang w:eastAsia="en-US"/>
        </w:rPr>
      </w:pPr>
      <w:r w:rsidRPr="00C6573A">
        <w:rPr>
          <w:rFonts w:ascii="Arial" w:eastAsia="Arial Unicode MS" w:hAnsi="Arial" w:cs="Arial"/>
          <w:color w:val="17365D" w:themeColor="text2" w:themeShade="BF"/>
          <w:sz w:val="22"/>
          <w:szCs w:val="22"/>
          <w:u w:val="single"/>
          <w:lang w:val="es-CO" w:eastAsia="es-CO"/>
        </w:rPr>
        <w:t>Se le dificulta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u w:val="single"/>
          <w:lang w:eastAsia="en-US"/>
        </w:rPr>
        <w:t>conocer  las diferentes formas de energía y su im</w:t>
      </w:r>
      <w:r w:rsidR="007C7C3B" w:rsidRPr="00C6573A">
        <w:rPr>
          <w:rFonts w:ascii="Arial" w:hAnsi="Arial" w:cs="Arial"/>
          <w:color w:val="17365D" w:themeColor="text2" w:themeShade="BF"/>
          <w:sz w:val="22"/>
          <w:szCs w:val="22"/>
          <w:u w:val="single"/>
          <w:lang w:eastAsia="en-US"/>
        </w:rPr>
        <w:t>portancia en la vida del hombre:</w:t>
      </w:r>
    </w:p>
    <w:p w:rsidR="00FD5BBF" w:rsidRPr="00C6573A" w:rsidRDefault="00FD5BBF" w:rsidP="00495741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</w:pP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  <w:t>Elaborar una portada con nombre de la institución educativa, nombre de estudiante, grupo, nombre de la materia y fecha de entrega. Luego incluir todas las actividades a desarrollar.</w:t>
      </w:r>
    </w:p>
    <w:p w:rsidR="00495741" w:rsidRPr="00C6573A" w:rsidRDefault="00495741" w:rsidP="00495741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</w:pP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  <w:t>ACTIVIDAD 1: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Elaborar un mapa conceptual sobre las diferentes formas de energía.</w:t>
      </w:r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El mapa conceptual debe incluir todas las formas de energía vistas en clase.</w:t>
      </w:r>
    </w:p>
    <w:p w:rsidR="00495741" w:rsidRPr="00C6573A" w:rsidRDefault="00495741" w:rsidP="00495741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</w:pP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  <w:t>ACTIVIDAD 2: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Representar  en material reciclable una forma de energía</w:t>
      </w:r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(maqueta de alguna forma de energía), las dimensiones de la maqueta son 25 </w:t>
      </w:r>
      <w:proofErr w:type="spellStart"/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>cms</w:t>
      </w:r>
      <w:proofErr w:type="spellEnd"/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de alto, 25 </w:t>
      </w:r>
      <w:proofErr w:type="spellStart"/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>cms</w:t>
      </w:r>
      <w:proofErr w:type="spellEnd"/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de ancho, 25 </w:t>
      </w:r>
      <w:proofErr w:type="spellStart"/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>cms</w:t>
      </w:r>
      <w:proofErr w:type="spellEnd"/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de profundidad). Marcar la maqueta con nombre de estudiante y grupo.</w:t>
      </w:r>
    </w:p>
    <w:p w:rsidR="00495741" w:rsidRPr="00C6573A" w:rsidRDefault="00495741" w:rsidP="00495741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color w:val="17365D" w:themeColor="text2" w:themeShade="BF"/>
          <w:sz w:val="22"/>
          <w:szCs w:val="22"/>
          <w:lang w:val="es-CO" w:eastAsia="es-CO"/>
        </w:rPr>
      </w:pP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  <w:t>ACTIVIDAD 3: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Elaborar un cuestionario con 10 preguntas acerca de  las diferentes formas de energía</w:t>
      </w: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  <w:t>.</w:t>
      </w:r>
    </w:p>
    <w:p w:rsidR="00495741" w:rsidRPr="00C6573A" w:rsidRDefault="00495741" w:rsidP="00FD5BB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="Arial Unicode MS" w:hAnsi="Arial" w:cs="Arial"/>
          <w:color w:val="17365D" w:themeColor="text2" w:themeShade="BF"/>
          <w:sz w:val="22"/>
          <w:szCs w:val="22"/>
          <w:u w:val="single"/>
          <w:lang w:val="es-CO" w:eastAsia="es-CO"/>
        </w:rPr>
      </w:pPr>
      <w:r w:rsidRPr="00C6573A">
        <w:rPr>
          <w:rFonts w:ascii="Arial" w:eastAsia="Arial Unicode MS" w:hAnsi="Arial" w:cs="Arial"/>
          <w:color w:val="17365D" w:themeColor="text2" w:themeShade="BF"/>
          <w:sz w:val="22"/>
          <w:szCs w:val="22"/>
          <w:u w:val="single"/>
          <w:lang w:val="es-CO" w:eastAsia="es-CO"/>
        </w:rPr>
        <w:t>Se le dificulta escribir el impacto que produce en el medio ambiente la utilizac</w:t>
      </w:r>
      <w:r w:rsidR="007C7C3B" w:rsidRPr="00C6573A">
        <w:rPr>
          <w:rFonts w:ascii="Arial" w:eastAsia="Arial Unicode MS" w:hAnsi="Arial" w:cs="Arial"/>
          <w:color w:val="17365D" w:themeColor="text2" w:themeShade="BF"/>
          <w:sz w:val="22"/>
          <w:szCs w:val="22"/>
          <w:u w:val="single"/>
          <w:lang w:val="es-CO" w:eastAsia="es-CO"/>
        </w:rPr>
        <w:t>ión de algunos tipos de energía:</w:t>
      </w: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</w:pP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</w:pP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  <w:t>ACTIVIDAD 4: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Realizar una cartelera de </w:t>
      </w:r>
      <w:r w:rsidRPr="00C6573A">
        <w:rPr>
          <w:rFonts w:ascii="Arial" w:hAnsi="Arial" w:cs="Arial"/>
          <w:b/>
          <w:i/>
          <w:color w:val="17365D" w:themeColor="text2" w:themeShade="BF"/>
          <w:sz w:val="22"/>
          <w:szCs w:val="22"/>
          <w:u w:val="single"/>
          <w:lang w:eastAsia="en-US"/>
        </w:rPr>
        <w:t>medio pliego de cartulina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con un mensaje acerca del cuidado del medio ambiente</w:t>
      </w:r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>; debe incluir dibujos</w:t>
      </w: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  <w:t>.</w:t>
      </w:r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Marcar la cartelera con nombre de estudiante y grupo</w:t>
      </w: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</w:pP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</w:pP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  <w:t xml:space="preserve">ACTIVIDAD 5: 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Escribe </w:t>
      </w:r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>en hojas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 un ejemplo de cada una de las fuentes de energía  y su buen uso.</w:t>
      </w: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</w:pP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</w:pP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  <w:t>ACTIVIDAD 6: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Escribe un resumen acerca de los tipos de energía que afectan el medio ambiente</w:t>
      </w: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</w:pPr>
    </w:p>
    <w:p w:rsidR="00495741" w:rsidRPr="00C6573A" w:rsidRDefault="00495741" w:rsidP="00FD5BB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="Arial Unicode MS" w:hAnsi="Arial" w:cs="Arial"/>
          <w:color w:val="17365D" w:themeColor="text2" w:themeShade="BF"/>
          <w:sz w:val="22"/>
          <w:szCs w:val="22"/>
          <w:u w:val="single"/>
          <w:lang w:val="es-CO" w:eastAsia="es-CO"/>
        </w:rPr>
      </w:pPr>
      <w:r w:rsidRPr="00C6573A">
        <w:rPr>
          <w:rFonts w:ascii="Arial" w:eastAsia="Arial Unicode MS" w:hAnsi="Arial" w:cs="Arial"/>
          <w:color w:val="17365D" w:themeColor="text2" w:themeShade="BF"/>
          <w:sz w:val="22"/>
          <w:szCs w:val="22"/>
          <w:u w:val="single"/>
          <w:lang w:val="es-CO" w:eastAsia="es-CO"/>
        </w:rPr>
        <w:t xml:space="preserve">Se le dificulta identificar las herramientas fundamentales que </w:t>
      </w:r>
      <w:proofErr w:type="gramStart"/>
      <w:r w:rsidRPr="00C6573A">
        <w:rPr>
          <w:rFonts w:ascii="Arial" w:eastAsia="Arial Unicode MS" w:hAnsi="Arial" w:cs="Arial"/>
          <w:color w:val="17365D" w:themeColor="text2" w:themeShade="BF"/>
          <w:sz w:val="22"/>
          <w:szCs w:val="22"/>
          <w:u w:val="single"/>
          <w:lang w:val="es-CO" w:eastAsia="es-CO"/>
        </w:rPr>
        <w:t>tiene</w:t>
      </w:r>
      <w:proofErr w:type="gramEnd"/>
      <w:r w:rsidRPr="00C6573A">
        <w:rPr>
          <w:rFonts w:ascii="Arial" w:eastAsia="Arial Unicode MS" w:hAnsi="Arial" w:cs="Arial"/>
          <w:color w:val="17365D" w:themeColor="text2" w:themeShade="BF"/>
          <w:sz w:val="22"/>
          <w:szCs w:val="22"/>
          <w:u w:val="single"/>
          <w:lang w:val="es-CO" w:eastAsia="es-CO"/>
        </w:rPr>
        <w:t xml:space="preserve"> el software y hardware. Herramie</w:t>
      </w:r>
      <w:r w:rsidR="007C7C3B" w:rsidRPr="00C6573A">
        <w:rPr>
          <w:rFonts w:ascii="Arial" w:eastAsia="Arial Unicode MS" w:hAnsi="Arial" w:cs="Arial"/>
          <w:color w:val="17365D" w:themeColor="text2" w:themeShade="BF"/>
          <w:sz w:val="22"/>
          <w:szCs w:val="22"/>
          <w:u w:val="single"/>
          <w:lang w:val="es-CO" w:eastAsia="es-CO"/>
        </w:rPr>
        <w:t>ntas fundamentales del hardware:</w:t>
      </w: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</w:pP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</w:pP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  <w:t>ACTIVIDAD 7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>: Escribe 5 ejemplos de software</w:t>
      </w:r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: nombre del programa y uso. </w:t>
      </w: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</w:pP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</w:pP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eastAsia="en-US"/>
        </w:rPr>
        <w:t xml:space="preserve">ACTIVIDAD 8: 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>Hacer una sopa de letras con nombres de software y hardware</w:t>
      </w: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</w:pP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17365D" w:themeColor="text2" w:themeShade="BF"/>
          <w:sz w:val="22"/>
          <w:szCs w:val="22"/>
          <w:u w:val="single"/>
          <w:lang w:val="es-CO" w:eastAsia="es-CO"/>
        </w:rPr>
      </w:pPr>
      <w:r w:rsidRPr="00C6573A">
        <w:rPr>
          <w:rFonts w:ascii="Arial" w:eastAsia="Arial Unicode MS" w:hAnsi="Arial" w:cs="Arial"/>
          <w:color w:val="17365D" w:themeColor="text2" w:themeShade="BF"/>
          <w:sz w:val="22"/>
          <w:szCs w:val="22"/>
          <w:u w:val="single"/>
          <w:lang w:val="es-CO" w:eastAsia="es-CO"/>
        </w:rPr>
        <w:t>Se le dificulta utilizar adecuadamente herramientas informáticas de uso común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  <w:t xml:space="preserve"> </w:t>
      </w:r>
      <w:r w:rsidRPr="00C6573A">
        <w:rPr>
          <w:rFonts w:ascii="Arial" w:eastAsia="Arial Unicode MS" w:hAnsi="Arial" w:cs="Arial"/>
          <w:color w:val="17365D" w:themeColor="text2" w:themeShade="BF"/>
          <w:sz w:val="22"/>
          <w:szCs w:val="22"/>
          <w:u w:val="single"/>
          <w:lang w:val="es-CO" w:eastAsia="es-CO"/>
        </w:rPr>
        <w:t>para la búsqueda y procesamiento de información</w:t>
      </w:r>
      <w:r w:rsidR="007C7C3B" w:rsidRPr="00C6573A">
        <w:rPr>
          <w:rFonts w:ascii="Arial" w:eastAsia="Arial Unicode MS" w:hAnsi="Arial" w:cs="Arial"/>
          <w:color w:val="17365D" w:themeColor="text2" w:themeShade="BF"/>
          <w:sz w:val="22"/>
          <w:szCs w:val="22"/>
          <w:u w:val="single"/>
          <w:lang w:val="es-CO" w:eastAsia="es-CO"/>
        </w:rPr>
        <w:t>:</w:t>
      </w:r>
    </w:p>
    <w:p w:rsidR="00495741" w:rsidRPr="00C6573A" w:rsidRDefault="00495741" w:rsidP="00495741">
      <w:pPr>
        <w:autoSpaceDE w:val="0"/>
        <w:autoSpaceDN w:val="0"/>
        <w:adjustRightInd w:val="0"/>
        <w:jc w:val="both"/>
        <w:rPr>
          <w:rFonts w:ascii="Arial" w:hAnsi="Arial" w:cs="Arial"/>
          <w:color w:val="17365D" w:themeColor="text2" w:themeShade="BF"/>
          <w:sz w:val="22"/>
          <w:szCs w:val="22"/>
          <w:lang w:eastAsia="en-US"/>
        </w:rPr>
      </w:pPr>
    </w:p>
    <w:p w:rsidR="00495741" w:rsidRPr="00C6573A" w:rsidRDefault="00495741" w:rsidP="00495741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color w:val="17365D" w:themeColor="text2" w:themeShade="BF"/>
          <w:sz w:val="22"/>
          <w:szCs w:val="22"/>
          <w:lang w:val="es-CO" w:eastAsia="es-CO"/>
        </w:rPr>
      </w:pP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val="es-CO" w:eastAsia="es-CO"/>
        </w:rPr>
        <w:t>Actividad 9: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 xml:space="preserve"> Consultar en cuantas partes está dividida la dirección del correo electrónico</w:t>
      </w: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val="es-CO" w:eastAsia="es-CO"/>
        </w:rPr>
        <w:t xml:space="preserve">. </w:t>
      </w:r>
    </w:p>
    <w:p w:rsidR="00495741" w:rsidRPr="00C6573A" w:rsidRDefault="00495741" w:rsidP="00495741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</w:pP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val="es-CO" w:eastAsia="es-CO"/>
        </w:rPr>
        <w:t xml:space="preserve">Actividad 10: 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>Escribe la diferencia entre fax, correo postal y teléfono con respecto al correo electrónico.</w:t>
      </w:r>
    </w:p>
    <w:p w:rsidR="007250D8" w:rsidRPr="00C6573A" w:rsidRDefault="00495741" w:rsidP="00C126BF">
      <w:pPr>
        <w:jc w:val="both"/>
        <w:rPr>
          <w:color w:val="17365D" w:themeColor="text2" w:themeShade="BF"/>
          <w:sz w:val="22"/>
          <w:szCs w:val="22"/>
          <w:lang w:val="es-CO"/>
        </w:rPr>
      </w:pP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val="es-CO" w:eastAsia="es-CO"/>
        </w:rPr>
        <w:t xml:space="preserve">Actividad </w:t>
      </w:r>
      <w:r w:rsidR="00C126BF" w:rsidRPr="00C6573A">
        <w:rPr>
          <w:rFonts w:ascii="Arial" w:hAnsi="Arial" w:cs="Arial"/>
          <w:b/>
          <w:color w:val="17365D" w:themeColor="text2" w:themeShade="BF"/>
          <w:sz w:val="22"/>
          <w:szCs w:val="22"/>
          <w:lang w:val="es-CO" w:eastAsia="es-CO"/>
        </w:rPr>
        <w:t>11</w:t>
      </w:r>
      <w:r w:rsidRPr="00C6573A">
        <w:rPr>
          <w:rFonts w:ascii="Arial" w:hAnsi="Arial" w:cs="Arial"/>
          <w:b/>
          <w:color w:val="17365D" w:themeColor="text2" w:themeShade="BF"/>
          <w:sz w:val="22"/>
          <w:szCs w:val="22"/>
          <w:lang w:val="es-CO" w:eastAsia="es-CO"/>
        </w:rPr>
        <w:t>: Consultar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 xml:space="preserve"> que significan </w:t>
      </w:r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 xml:space="preserve">en una dirección de internet 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>las</w:t>
      </w:r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 xml:space="preserve"> siguientes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 xml:space="preserve"> terminaciones </w:t>
      </w:r>
      <w:proofErr w:type="spellStart"/>
      <w:r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>com</w:t>
      </w:r>
      <w:proofErr w:type="spellEnd"/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 xml:space="preserve">, </w:t>
      </w:r>
      <w:proofErr w:type="spellStart"/>
      <w:r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>edu</w:t>
      </w:r>
      <w:proofErr w:type="spellEnd"/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 xml:space="preserve">, </w:t>
      </w:r>
      <w:proofErr w:type="spellStart"/>
      <w:r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>org</w:t>
      </w:r>
      <w:proofErr w:type="spellEnd"/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 xml:space="preserve">, </w:t>
      </w:r>
      <w:proofErr w:type="spellStart"/>
      <w:r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>gov</w:t>
      </w:r>
      <w:proofErr w:type="spellEnd"/>
      <w:r w:rsidR="00FD5BBF"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 xml:space="preserve">, </w:t>
      </w:r>
      <w:r w:rsidRPr="00C6573A">
        <w:rPr>
          <w:rFonts w:ascii="Arial" w:hAnsi="Arial" w:cs="Arial"/>
          <w:color w:val="17365D" w:themeColor="text2" w:themeShade="BF"/>
          <w:sz w:val="22"/>
          <w:szCs w:val="22"/>
          <w:lang w:val="es-CO" w:eastAsia="es-CO"/>
        </w:rPr>
        <w:t>mil.</w:t>
      </w:r>
      <w:bookmarkEnd w:id="0"/>
    </w:p>
    <w:sectPr w:rsidR="007250D8" w:rsidRPr="00C6573A" w:rsidSect="00C126BF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41"/>
    <w:rsid w:val="00495741"/>
    <w:rsid w:val="007250D8"/>
    <w:rsid w:val="007C7C3B"/>
    <w:rsid w:val="00C126BF"/>
    <w:rsid w:val="00C6573A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95741"/>
    <w:pPr>
      <w:keepNext/>
      <w:jc w:val="center"/>
      <w:outlineLvl w:val="0"/>
    </w:pPr>
    <w:rPr>
      <w:rFonts w:ascii="Arial" w:eastAsia="Arial Unicode MS" w:hAnsi="Arial" w:cs="Arial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95741"/>
    <w:pPr>
      <w:jc w:val="center"/>
    </w:pPr>
    <w:rPr>
      <w:rFonts w:ascii="Arial" w:eastAsia="Arial Unicode MS" w:hAnsi="Arial" w:cs="Arial"/>
      <w:b/>
    </w:rPr>
  </w:style>
  <w:style w:type="character" w:customStyle="1" w:styleId="TtuloCar">
    <w:name w:val="Título Car"/>
    <w:basedOn w:val="Fuentedeprrafopredeter"/>
    <w:link w:val="Ttulo"/>
    <w:uiPriority w:val="10"/>
    <w:rsid w:val="00495741"/>
    <w:rPr>
      <w:rFonts w:ascii="Arial" w:eastAsia="Arial Unicode MS" w:hAnsi="Arial" w:cs="Arial"/>
      <w:b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5741"/>
    <w:rPr>
      <w:rFonts w:ascii="Arial" w:eastAsia="Arial Unicode MS" w:hAnsi="Arial" w:cs="Arial"/>
      <w:b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95741"/>
    <w:pPr>
      <w:keepNext/>
      <w:jc w:val="center"/>
      <w:outlineLvl w:val="0"/>
    </w:pPr>
    <w:rPr>
      <w:rFonts w:ascii="Arial" w:eastAsia="Arial Unicode MS" w:hAnsi="Arial" w:cs="Arial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95741"/>
    <w:pPr>
      <w:jc w:val="center"/>
    </w:pPr>
    <w:rPr>
      <w:rFonts w:ascii="Arial" w:eastAsia="Arial Unicode MS" w:hAnsi="Arial" w:cs="Arial"/>
      <w:b/>
    </w:rPr>
  </w:style>
  <w:style w:type="character" w:customStyle="1" w:styleId="TtuloCar">
    <w:name w:val="Título Car"/>
    <w:basedOn w:val="Fuentedeprrafopredeter"/>
    <w:link w:val="Ttulo"/>
    <w:uiPriority w:val="10"/>
    <w:rsid w:val="00495741"/>
    <w:rPr>
      <w:rFonts w:ascii="Arial" w:eastAsia="Arial Unicode MS" w:hAnsi="Arial" w:cs="Arial"/>
      <w:b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5741"/>
    <w:rPr>
      <w:rFonts w:ascii="Arial" w:eastAsia="Arial Unicode MS" w:hAnsi="Arial" w:cs="Arial"/>
      <w:b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6</cp:revision>
  <cp:lastPrinted>2013-06-07T14:57:00Z</cp:lastPrinted>
  <dcterms:created xsi:type="dcterms:W3CDTF">2013-06-07T14:40:00Z</dcterms:created>
  <dcterms:modified xsi:type="dcterms:W3CDTF">2013-06-07T14:59:00Z</dcterms:modified>
</cp:coreProperties>
</file>